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5B" w:rsidRPr="00E8025B" w:rsidRDefault="00E8025B" w:rsidP="00E8025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8025B">
        <w:rPr>
          <w:rFonts w:ascii="Times New Roman" w:eastAsia="Times New Roman" w:hAnsi="Times New Roman" w:cs="Times New Roman"/>
          <w:b/>
          <w:bCs/>
          <w:kern w:val="36"/>
          <w:sz w:val="48"/>
          <w:szCs w:val="48"/>
          <w:lang w:eastAsia="fr-FR"/>
        </w:rPr>
        <w:t>Plaidoyer pour une École catholique</w:t>
      </w:r>
    </w:p>
    <w:p w:rsidR="00E8025B" w:rsidRPr="00E8025B" w:rsidRDefault="00E8025B" w:rsidP="00E8025B">
      <w:pPr>
        <w:spacing w:after="0" w:line="240" w:lineRule="auto"/>
        <w:rPr>
          <w:rFonts w:ascii="Times New Roman" w:eastAsia="Times New Roman" w:hAnsi="Times New Roman" w:cs="Times New Roman"/>
          <w:sz w:val="24"/>
          <w:szCs w:val="24"/>
          <w:lang w:eastAsia="fr-FR"/>
        </w:rPr>
      </w:pPr>
      <w:r w:rsidRPr="00E8025B">
        <w:rPr>
          <w:rFonts w:ascii="Times New Roman" w:eastAsia="Times New Roman" w:hAnsi="Times New Roman" w:cs="Times New Roman"/>
          <w:sz w:val="24"/>
          <w:szCs w:val="24"/>
          <w:lang w:eastAsia="fr-FR"/>
        </w:rPr>
        <w:t xml:space="preserve">CHRONIQUE | L’éditorial </w:t>
      </w:r>
      <w:r w:rsidR="00411C8E">
        <w:rPr>
          <w:rFonts w:ascii="Times New Roman" w:eastAsia="Times New Roman" w:hAnsi="Times New Roman" w:cs="Times New Roman"/>
          <w:sz w:val="24"/>
          <w:szCs w:val="24"/>
          <w:lang w:eastAsia="fr-FR"/>
        </w:rPr>
        <w:t>de Famille chrétienne</w:t>
      </w:r>
      <w:bookmarkStart w:id="0" w:name="_GoBack"/>
      <w:bookmarkEnd w:id="0"/>
      <w:r w:rsidRPr="00E8025B">
        <w:rPr>
          <w:rFonts w:ascii="Times New Roman" w:eastAsia="Times New Roman" w:hAnsi="Times New Roman" w:cs="Times New Roman"/>
          <w:sz w:val="24"/>
          <w:szCs w:val="24"/>
          <w:lang w:eastAsia="fr-FR"/>
        </w:rPr>
        <w:t xml:space="preserve"> | 26/08/2014 | Numéro 1911 | Par Aymeric Pourbaix </w:t>
      </w:r>
    </w:p>
    <w:p w:rsidR="00E8025B" w:rsidRPr="00E8025B" w:rsidRDefault="00E8025B" w:rsidP="00E8025B">
      <w:pPr>
        <w:spacing w:after="0" w:line="240" w:lineRule="auto"/>
        <w:rPr>
          <w:rFonts w:ascii="Times New Roman" w:eastAsia="Times New Roman" w:hAnsi="Times New Roman" w:cs="Times New Roman"/>
          <w:sz w:val="24"/>
          <w:szCs w:val="24"/>
          <w:lang w:eastAsia="fr-FR"/>
        </w:rPr>
      </w:pPr>
      <w:r w:rsidRPr="00E8025B">
        <w:rPr>
          <w:rFonts w:ascii="Times New Roman" w:eastAsia="Times New Roman" w:hAnsi="Times New Roman" w:cs="Times New Roman"/>
          <w:sz w:val="24"/>
          <w:szCs w:val="24"/>
          <w:lang w:eastAsia="fr-FR"/>
        </w:rPr>
        <w:t xml:space="preserve"> </w:t>
      </w:r>
    </w:p>
    <w:p w:rsidR="00E8025B" w:rsidRPr="00E8025B" w:rsidRDefault="00E8025B" w:rsidP="00E8025B">
      <w:pPr>
        <w:spacing w:after="0" w:line="240" w:lineRule="auto"/>
        <w:rPr>
          <w:rFonts w:ascii="Times New Roman" w:eastAsia="Times New Roman" w:hAnsi="Times New Roman" w:cs="Times New Roman"/>
          <w:sz w:val="24"/>
          <w:szCs w:val="24"/>
          <w:lang w:eastAsia="fr-FR"/>
        </w:rPr>
      </w:pPr>
      <w:r w:rsidRPr="00E8025B">
        <w:rPr>
          <w:rFonts w:ascii="Times New Roman" w:eastAsia="Times New Roman" w:hAnsi="Times New Roman" w:cs="Times New Roman"/>
          <w:noProof/>
          <w:color w:val="0000FF"/>
          <w:sz w:val="24"/>
          <w:szCs w:val="24"/>
          <w:lang w:eastAsia="fr-FR"/>
        </w:rPr>
        <w:drawing>
          <wp:inline distT="0" distB="0" distL="0" distR="0">
            <wp:extent cx="3429000" cy="1600200"/>
            <wp:effectExtent l="0" t="0" r="0" b="0"/>
            <wp:docPr id="1" name="Image 1" descr="Chronique Editorial de la semaine d'Aymeric Pourbaix">
              <a:hlinkClick xmlns:a="http://schemas.openxmlformats.org/drawingml/2006/main" r:id="rId6" tooltip="&quot;Plaidoyer pour une École catholi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nique Editorial de la semaine d'Aymeric Pourbaix">
                      <a:hlinkClick r:id="rId6" tooltip="&quot;Plaidoyer pour une École catholiqu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600200"/>
                    </a:xfrm>
                    <a:prstGeom prst="rect">
                      <a:avLst/>
                    </a:prstGeom>
                    <a:noFill/>
                    <a:ln>
                      <a:noFill/>
                    </a:ln>
                  </pic:spPr>
                </pic:pic>
              </a:graphicData>
            </a:graphic>
          </wp:inline>
        </w:drawing>
      </w:r>
    </w:p>
    <w:p w:rsidR="00E8025B" w:rsidRPr="00E8025B" w:rsidRDefault="00E8025B" w:rsidP="00E8025B">
      <w:pPr>
        <w:spacing w:before="100" w:beforeAutospacing="1" w:after="100" w:afterAutospacing="1" w:line="240" w:lineRule="auto"/>
        <w:rPr>
          <w:rFonts w:ascii="Times New Roman" w:eastAsia="Times New Roman" w:hAnsi="Times New Roman" w:cs="Times New Roman"/>
          <w:sz w:val="28"/>
          <w:szCs w:val="28"/>
          <w:lang w:eastAsia="fr-FR"/>
        </w:rPr>
      </w:pPr>
      <w:r w:rsidRPr="00E8025B">
        <w:rPr>
          <w:rFonts w:ascii="Times New Roman" w:eastAsia="Times New Roman" w:hAnsi="Times New Roman" w:cs="Times New Roman"/>
          <w:sz w:val="28"/>
          <w:szCs w:val="28"/>
          <w:lang w:eastAsia="fr-FR"/>
        </w:rPr>
        <w:t>L’École catholique, qu’elle soit sous ou hors contrat, est la seule à pouvoir renouer le fil de la transmission au plus grand nombre. Et en finir avec le laïcisme « à la française ».</w:t>
      </w:r>
    </w:p>
    <w:p w:rsidR="00E8025B" w:rsidRPr="00E8025B" w:rsidRDefault="00E8025B" w:rsidP="00E8025B">
      <w:pPr>
        <w:spacing w:before="100" w:beforeAutospacing="1" w:after="100" w:afterAutospacing="1" w:line="240" w:lineRule="auto"/>
        <w:rPr>
          <w:rFonts w:ascii="Times New Roman" w:eastAsia="Times New Roman" w:hAnsi="Times New Roman" w:cs="Times New Roman"/>
          <w:sz w:val="28"/>
          <w:szCs w:val="28"/>
          <w:lang w:eastAsia="fr-FR"/>
        </w:rPr>
      </w:pPr>
      <w:r w:rsidRPr="00E8025B">
        <w:rPr>
          <w:rFonts w:ascii="Times New Roman" w:eastAsia="Times New Roman" w:hAnsi="Times New Roman" w:cs="Times New Roman"/>
          <w:sz w:val="28"/>
          <w:szCs w:val="28"/>
          <w:lang w:eastAsia="fr-FR"/>
        </w:rPr>
        <w:t>Au sein de la basilique Saint-Pierre à Rome, parmi les trente-neuf niches abritant des statues, une vingtaine – pas moins ! – représentent des saints qui se sont consacrés à l’éducation, dont </w:t>
      </w:r>
      <w:hyperlink r:id="rId8" w:tgtFrame="_blank" w:tooltip="Jean-Baptiste de La Salle (1651-1719) : il a révolutionné l’éducation des enfants" w:history="1">
        <w:r w:rsidRPr="00E8025B">
          <w:rPr>
            <w:rFonts w:ascii="Times New Roman" w:eastAsia="Times New Roman" w:hAnsi="Times New Roman" w:cs="Times New Roman"/>
            <w:sz w:val="28"/>
            <w:szCs w:val="28"/>
            <w:lang w:eastAsia="fr-FR"/>
          </w:rPr>
          <w:t>saint Jean-Baptiste de La Salle</w:t>
        </w:r>
      </w:hyperlink>
      <w:r w:rsidRPr="00E8025B">
        <w:rPr>
          <w:rFonts w:ascii="Times New Roman" w:eastAsia="Times New Roman" w:hAnsi="Times New Roman" w:cs="Times New Roman"/>
          <w:sz w:val="28"/>
          <w:szCs w:val="28"/>
          <w:lang w:eastAsia="fr-FR"/>
        </w:rPr>
        <w:t> parmi les plus connus.</w:t>
      </w:r>
    </w:p>
    <w:p w:rsidR="00E8025B" w:rsidRPr="00E8025B" w:rsidRDefault="00E8025B" w:rsidP="00E8025B">
      <w:pPr>
        <w:spacing w:before="100" w:beforeAutospacing="1" w:after="100" w:afterAutospacing="1" w:line="240" w:lineRule="auto"/>
        <w:rPr>
          <w:rFonts w:ascii="Times New Roman" w:eastAsia="Times New Roman" w:hAnsi="Times New Roman" w:cs="Times New Roman"/>
          <w:sz w:val="28"/>
          <w:szCs w:val="28"/>
          <w:lang w:eastAsia="fr-FR"/>
        </w:rPr>
      </w:pPr>
      <w:r w:rsidRPr="00E8025B">
        <w:rPr>
          <w:rFonts w:ascii="Times New Roman" w:eastAsia="Times New Roman" w:hAnsi="Times New Roman" w:cs="Times New Roman"/>
          <w:b/>
          <w:bCs/>
          <w:sz w:val="28"/>
          <w:szCs w:val="28"/>
          <w:lang w:eastAsia="fr-FR"/>
        </w:rPr>
        <w:t>C’est dire combien l’éducation constitue un des joyaux de l’Église,</w:t>
      </w:r>
      <w:r w:rsidRPr="00E8025B">
        <w:rPr>
          <w:rFonts w:ascii="Times New Roman" w:eastAsia="Times New Roman" w:hAnsi="Times New Roman" w:cs="Times New Roman"/>
          <w:sz w:val="28"/>
          <w:szCs w:val="28"/>
          <w:lang w:eastAsia="fr-FR"/>
        </w:rPr>
        <w:t xml:space="preserve"> comme instrument essentiel de transmission de la foi et de progrès humain. Trésor qui sera largement copié et accaparé, en France, par l’École de la IIIe République.</w:t>
      </w:r>
    </w:p>
    <w:p w:rsidR="00E8025B" w:rsidRPr="00E8025B" w:rsidRDefault="00E8025B" w:rsidP="00E8025B">
      <w:pPr>
        <w:spacing w:before="100" w:beforeAutospacing="1" w:after="100" w:afterAutospacing="1" w:line="240" w:lineRule="auto"/>
        <w:rPr>
          <w:rFonts w:ascii="Times New Roman" w:eastAsia="Times New Roman" w:hAnsi="Times New Roman" w:cs="Times New Roman"/>
          <w:sz w:val="28"/>
          <w:szCs w:val="28"/>
          <w:lang w:eastAsia="fr-FR"/>
        </w:rPr>
      </w:pPr>
      <w:r w:rsidRPr="00E8025B">
        <w:rPr>
          <w:rFonts w:ascii="Times New Roman" w:eastAsia="Times New Roman" w:hAnsi="Times New Roman" w:cs="Times New Roman"/>
          <w:sz w:val="28"/>
          <w:szCs w:val="28"/>
          <w:lang w:eastAsia="fr-FR"/>
        </w:rPr>
        <w:t xml:space="preserve">Bien mal lui en a pris ! Plus de cent ans plus tard, l’École de la République semble souffrir d’un mal difficilement curable : son extrême difficulté à se réformer, quels que soient les gouvernements, au point de </w:t>
      </w:r>
      <w:hyperlink r:id="rId9" w:tgtFrame="_blank" w:tooltip="École : bonnet d’âne  pour la France" w:history="1">
        <w:r w:rsidRPr="00E8025B">
          <w:rPr>
            <w:rFonts w:ascii="Times New Roman" w:eastAsia="Times New Roman" w:hAnsi="Times New Roman" w:cs="Times New Roman"/>
            <w:sz w:val="28"/>
            <w:szCs w:val="28"/>
            <w:lang w:eastAsia="fr-FR"/>
          </w:rPr>
          <w:t>dégringoler dans les classements internationaux en matière de réussite scolaire</w:t>
        </w:r>
      </w:hyperlink>
      <w:r w:rsidRPr="00E8025B">
        <w:rPr>
          <w:rFonts w:ascii="Times New Roman" w:eastAsia="Times New Roman" w:hAnsi="Times New Roman" w:cs="Times New Roman"/>
          <w:sz w:val="28"/>
          <w:szCs w:val="28"/>
          <w:lang w:eastAsia="fr-FR"/>
        </w:rPr>
        <w:t>, notamment parmi les plus pauvres.</w:t>
      </w:r>
    </w:p>
    <w:p w:rsidR="00E8025B" w:rsidRPr="00E8025B" w:rsidRDefault="00E8025B" w:rsidP="00E8025B">
      <w:pPr>
        <w:spacing w:before="100" w:beforeAutospacing="1" w:after="100" w:afterAutospacing="1" w:line="240" w:lineRule="auto"/>
        <w:rPr>
          <w:rFonts w:ascii="Times New Roman" w:eastAsia="Times New Roman" w:hAnsi="Times New Roman" w:cs="Times New Roman"/>
          <w:sz w:val="28"/>
          <w:szCs w:val="28"/>
          <w:lang w:eastAsia="fr-FR"/>
        </w:rPr>
      </w:pPr>
      <w:r w:rsidRPr="00E8025B">
        <w:rPr>
          <w:rFonts w:ascii="Times New Roman" w:eastAsia="Times New Roman" w:hAnsi="Times New Roman" w:cs="Times New Roman"/>
          <w:b/>
          <w:bCs/>
          <w:sz w:val="28"/>
          <w:szCs w:val="28"/>
          <w:lang w:eastAsia="fr-FR"/>
        </w:rPr>
        <w:t>Et l’École catholique dans ce tableau (noir)?</w:t>
      </w:r>
      <w:r w:rsidRPr="00E8025B">
        <w:rPr>
          <w:rFonts w:ascii="Times New Roman" w:eastAsia="Times New Roman" w:hAnsi="Times New Roman" w:cs="Times New Roman"/>
          <w:sz w:val="28"/>
          <w:szCs w:val="28"/>
          <w:lang w:eastAsia="fr-FR"/>
        </w:rPr>
        <w:t> Elle aussi connaît des tiraillements sur son identité. Mais il lui reste un atout majeur pour reprendre le flambeau de notre culture, et retrouver ainsi une réelle fécondité : elle possède la clé de l’histoire de France, ce qui a été son ciment, à savoir la foi catholique. Car cette École en connaît la source, celui qui est l’Éducateur par excellence parce qu’Il est la Vérité : le Christ. Source qui a vu naître tant de dévouements admirables et de modèles chrétiens d’éducation, lesquels ont su transmettre le vrai, le bien et le beau à travers les générations.  </w:t>
      </w:r>
    </w:p>
    <w:p w:rsidR="00E8025B" w:rsidRPr="00E8025B" w:rsidRDefault="00E8025B" w:rsidP="00E8025B">
      <w:pPr>
        <w:spacing w:before="100" w:beforeAutospacing="1" w:after="100" w:afterAutospacing="1" w:line="240" w:lineRule="auto"/>
        <w:rPr>
          <w:rFonts w:ascii="Times New Roman" w:eastAsia="Times New Roman" w:hAnsi="Times New Roman" w:cs="Times New Roman"/>
          <w:sz w:val="28"/>
          <w:szCs w:val="28"/>
          <w:lang w:eastAsia="fr-FR"/>
        </w:rPr>
      </w:pPr>
      <w:r w:rsidRPr="00E8025B">
        <w:rPr>
          <w:rFonts w:ascii="Times New Roman" w:eastAsia="Times New Roman" w:hAnsi="Times New Roman" w:cs="Times New Roman"/>
          <w:sz w:val="28"/>
          <w:szCs w:val="28"/>
          <w:lang w:eastAsia="fr-FR"/>
        </w:rPr>
        <w:t xml:space="preserve">Prenez un </w:t>
      </w:r>
      <w:hyperlink r:id="rId10" w:tgtFrame="_blank" w:tooltip="Ainsi seront-ils  2012, une année pour transmettre - Saint Jean Bosco et les Salésiens : une autorité fondée sur la confiance" w:history="1">
        <w:r w:rsidRPr="00E8025B">
          <w:rPr>
            <w:rFonts w:ascii="Times New Roman" w:eastAsia="Times New Roman" w:hAnsi="Times New Roman" w:cs="Times New Roman"/>
            <w:sz w:val="28"/>
            <w:szCs w:val="28"/>
            <w:lang w:eastAsia="fr-FR"/>
          </w:rPr>
          <w:t>saint Jean Bosco</w:t>
        </w:r>
      </w:hyperlink>
      <w:r w:rsidRPr="00E8025B">
        <w:rPr>
          <w:rFonts w:ascii="Times New Roman" w:eastAsia="Times New Roman" w:hAnsi="Times New Roman" w:cs="Times New Roman"/>
          <w:sz w:val="28"/>
          <w:szCs w:val="28"/>
          <w:lang w:eastAsia="fr-FR"/>
        </w:rPr>
        <w:t xml:space="preserve">, dont le bicentenaire a démarré cet été. Au XIXe siècle, sa mission fut d’arracher la jeunesse populaire des faubourgs de </w:t>
      </w:r>
      <w:r w:rsidRPr="00E8025B">
        <w:rPr>
          <w:rFonts w:ascii="Times New Roman" w:eastAsia="Times New Roman" w:hAnsi="Times New Roman" w:cs="Times New Roman"/>
          <w:sz w:val="28"/>
          <w:szCs w:val="28"/>
          <w:lang w:eastAsia="fr-FR"/>
        </w:rPr>
        <w:lastRenderedPageBreak/>
        <w:t>Turin à ses démons : l’ignorance, la pauvreté, le vice et l’ensauvagement. En lui apportant l’instruction, la doctrine, et la discipline qui arment pour la vie. Ce faisant, Don Bosco a aussi préparé une génération qui allait faire éclater la mainmise laïciste en vigueur en Italie à cette époque.</w:t>
      </w:r>
    </w:p>
    <w:p w:rsidR="00E8025B" w:rsidRPr="00E8025B" w:rsidRDefault="00E8025B" w:rsidP="00E8025B">
      <w:pPr>
        <w:spacing w:before="100" w:beforeAutospacing="1" w:after="100" w:afterAutospacing="1" w:line="240" w:lineRule="auto"/>
        <w:rPr>
          <w:rFonts w:ascii="Times New Roman" w:eastAsia="Times New Roman" w:hAnsi="Times New Roman" w:cs="Times New Roman"/>
          <w:sz w:val="28"/>
          <w:szCs w:val="28"/>
          <w:lang w:eastAsia="fr-FR"/>
        </w:rPr>
      </w:pPr>
      <w:r w:rsidRPr="00E8025B">
        <w:rPr>
          <w:rFonts w:ascii="Times New Roman" w:eastAsia="Times New Roman" w:hAnsi="Times New Roman" w:cs="Times New Roman"/>
          <w:b/>
          <w:bCs/>
          <w:sz w:val="28"/>
          <w:szCs w:val="28"/>
          <w:lang w:eastAsia="fr-FR"/>
        </w:rPr>
        <w:t xml:space="preserve">Le parallèle avec la France est frappant. </w:t>
      </w:r>
      <w:r w:rsidRPr="00E8025B">
        <w:rPr>
          <w:rFonts w:ascii="Times New Roman" w:eastAsia="Times New Roman" w:hAnsi="Times New Roman" w:cs="Times New Roman"/>
          <w:sz w:val="28"/>
          <w:szCs w:val="28"/>
          <w:lang w:eastAsia="fr-FR"/>
        </w:rPr>
        <w:t>L’École catholique, qu’elle soit sous ou hors contrat, est la seule à pouvoir renouer le fil de cette transmission au plus grand nombre, et en finir ainsi avec le laïcisme « à la française ».</w:t>
      </w:r>
    </w:p>
    <w:p w:rsidR="00E8025B" w:rsidRPr="00E8025B" w:rsidRDefault="00E8025B" w:rsidP="00E8025B">
      <w:pPr>
        <w:spacing w:before="100" w:beforeAutospacing="1" w:after="100" w:afterAutospacing="1" w:line="240" w:lineRule="auto"/>
        <w:rPr>
          <w:rFonts w:ascii="Times New Roman" w:eastAsia="Times New Roman" w:hAnsi="Times New Roman" w:cs="Times New Roman"/>
          <w:sz w:val="28"/>
          <w:szCs w:val="28"/>
          <w:lang w:eastAsia="fr-FR"/>
        </w:rPr>
      </w:pPr>
      <w:r w:rsidRPr="00E8025B">
        <w:rPr>
          <w:rFonts w:ascii="Times New Roman" w:eastAsia="Times New Roman" w:hAnsi="Times New Roman" w:cs="Times New Roman"/>
          <w:sz w:val="28"/>
          <w:szCs w:val="28"/>
          <w:lang w:eastAsia="fr-FR"/>
        </w:rPr>
        <w:t xml:space="preserve">Mais pour cela, comme le recommande le brillant mathématicien Laurent Lafforgue, il lui faut </w:t>
      </w:r>
      <w:r w:rsidRPr="00E8025B">
        <w:rPr>
          <w:rFonts w:ascii="Times New Roman" w:eastAsia="Times New Roman" w:hAnsi="Times New Roman" w:cs="Times New Roman"/>
          <w:i/>
          <w:iCs/>
          <w:sz w:val="28"/>
          <w:szCs w:val="28"/>
          <w:lang w:eastAsia="fr-FR"/>
        </w:rPr>
        <w:t>« embarquer dans son arche, pour les sauver du déluge, toutes les formes de la vie de l’esprit »</w:t>
      </w:r>
      <w:r w:rsidRPr="00E8025B">
        <w:rPr>
          <w:rFonts w:ascii="Times New Roman" w:eastAsia="Times New Roman" w:hAnsi="Times New Roman" w:cs="Times New Roman"/>
          <w:sz w:val="28"/>
          <w:szCs w:val="28"/>
          <w:lang w:eastAsia="fr-FR"/>
        </w:rPr>
        <w:t>. C’est-à-dire non seulement le savoir profane – les humanités –, mais aussi l’enseignement religieux, qu’il s’agit de rendre obligatoire. En augmentant le nombre d’heures par semaine consacrées à l’étude de la Bible, du contenu de la foi et de la tradition de l’Église, de son histoire et de son art. Non pour s’enfermer dans l’illusion d’un passé radieux, mais pour tirer de cet héritage des forces neuves exigées par l’état de notre société.</w:t>
      </w:r>
    </w:p>
    <w:p w:rsidR="00E8025B" w:rsidRPr="00E8025B" w:rsidRDefault="00E8025B" w:rsidP="00E8025B">
      <w:pPr>
        <w:spacing w:before="100" w:beforeAutospacing="1" w:after="100" w:afterAutospacing="1" w:line="240" w:lineRule="auto"/>
        <w:rPr>
          <w:rFonts w:ascii="Times New Roman" w:eastAsia="Times New Roman" w:hAnsi="Times New Roman" w:cs="Times New Roman"/>
          <w:sz w:val="28"/>
          <w:szCs w:val="28"/>
          <w:lang w:eastAsia="fr-FR"/>
        </w:rPr>
      </w:pPr>
      <w:r w:rsidRPr="00E8025B">
        <w:rPr>
          <w:rFonts w:ascii="Times New Roman" w:eastAsia="Times New Roman" w:hAnsi="Times New Roman" w:cs="Times New Roman"/>
          <w:sz w:val="28"/>
          <w:szCs w:val="28"/>
          <w:lang w:eastAsia="fr-FR"/>
        </w:rPr>
        <w:t>C’est une chance historique. À elle de savoir la saisir. </w:t>
      </w:r>
    </w:p>
    <w:p w:rsidR="00E8025B" w:rsidRPr="00E8025B" w:rsidRDefault="00E8025B" w:rsidP="00E8025B">
      <w:pPr>
        <w:spacing w:before="100" w:beforeAutospacing="1" w:after="100" w:afterAutospacing="1" w:line="240" w:lineRule="auto"/>
        <w:rPr>
          <w:rFonts w:ascii="Times New Roman" w:eastAsia="Times New Roman" w:hAnsi="Times New Roman" w:cs="Times New Roman"/>
          <w:sz w:val="28"/>
          <w:szCs w:val="28"/>
          <w:lang w:eastAsia="fr-FR"/>
        </w:rPr>
      </w:pPr>
      <w:r w:rsidRPr="00E8025B">
        <w:rPr>
          <w:rFonts w:ascii="Times New Roman" w:eastAsia="Times New Roman" w:hAnsi="Times New Roman" w:cs="Times New Roman"/>
          <w:sz w:val="28"/>
          <w:szCs w:val="28"/>
          <w:lang w:eastAsia="fr-FR"/>
        </w:rPr>
        <w:t xml:space="preserve">Aymeric Pourbaix </w:t>
      </w:r>
    </w:p>
    <w:p w:rsidR="007A6187" w:rsidRPr="00E8025B" w:rsidRDefault="007A6187">
      <w:pPr>
        <w:rPr>
          <w:sz w:val="28"/>
          <w:szCs w:val="28"/>
        </w:rPr>
      </w:pPr>
    </w:p>
    <w:sectPr w:rsidR="007A6187" w:rsidRPr="00E8025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49" w:rsidRDefault="00697649" w:rsidP="00E8025B">
      <w:pPr>
        <w:spacing w:after="0" w:line="240" w:lineRule="auto"/>
      </w:pPr>
      <w:r>
        <w:separator/>
      </w:r>
    </w:p>
  </w:endnote>
  <w:endnote w:type="continuationSeparator" w:id="0">
    <w:p w:rsidR="00697649" w:rsidRDefault="00697649" w:rsidP="00E8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5B" w:rsidRDefault="00E802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479617"/>
      <w:docPartObj>
        <w:docPartGallery w:val="Page Numbers (Bottom of Page)"/>
        <w:docPartUnique/>
      </w:docPartObj>
    </w:sdtPr>
    <w:sdtEndPr/>
    <w:sdtContent>
      <w:p w:rsidR="00E8025B" w:rsidRDefault="00E8025B">
        <w:pPr>
          <w:pStyle w:val="Pieddepage"/>
          <w:jc w:val="right"/>
        </w:pPr>
        <w:r>
          <w:fldChar w:fldCharType="begin"/>
        </w:r>
        <w:r>
          <w:instrText>PAGE   \* MERGEFORMAT</w:instrText>
        </w:r>
        <w:r>
          <w:fldChar w:fldCharType="separate"/>
        </w:r>
        <w:r w:rsidR="00411C8E">
          <w:rPr>
            <w:noProof/>
          </w:rPr>
          <w:t>2</w:t>
        </w:r>
        <w:r>
          <w:fldChar w:fldCharType="end"/>
        </w:r>
      </w:p>
    </w:sdtContent>
  </w:sdt>
  <w:p w:rsidR="00E8025B" w:rsidRDefault="00E8025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5B" w:rsidRDefault="00E802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49" w:rsidRDefault="00697649" w:rsidP="00E8025B">
      <w:pPr>
        <w:spacing w:after="0" w:line="240" w:lineRule="auto"/>
      </w:pPr>
      <w:r>
        <w:separator/>
      </w:r>
    </w:p>
  </w:footnote>
  <w:footnote w:type="continuationSeparator" w:id="0">
    <w:p w:rsidR="00697649" w:rsidRDefault="00697649" w:rsidP="00E80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5B" w:rsidRDefault="00E8025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5B" w:rsidRDefault="00E8025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5B" w:rsidRDefault="00E8025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5B"/>
    <w:rsid w:val="00411C8E"/>
    <w:rsid w:val="00697649"/>
    <w:rsid w:val="007A6187"/>
    <w:rsid w:val="00BA7440"/>
    <w:rsid w:val="00E80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92B4-8FB1-49E6-8238-8B71C5DA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80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25B"/>
    <w:rPr>
      <w:rFonts w:ascii="Times New Roman" w:eastAsia="Times New Roman" w:hAnsi="Times New Roman" w:cs="Times New Roman"/>
      <w:b/>
      <w:bCs/>
      <w:kern w:val="36"/>
      <w:sz w:val="48"/>
      <w:szCs w:val="48"/>
      <w:lang w:eastAsia="fr-FR"/>
    </w:rPr>
  </w:style>
  <w:style w:type="character" w:customStyle="1" w:styleId="detailsarticle">
    <w:name w:val="details_article"/>
    <w:basedOn w:val="Policepardfaut"/>
    <w:rsid w:val="00E8025B"/>
  </w:style>
  <w:style w:type="character" w:customStyle="1" w:styleId="commenter">
    <w:name w:val="commenter"/>
    <w:basedOn w:val="Policepardfaut"/>
    <w:rsid w:val="00E8025B"/>
  </w:style>
  <w:style w:type="character" w:styleId="Lienhypertexte">
    <w:name w:val="Hyperlink"/>
    <w:basedOn w:val="Policepardfaut"/>
    <w:uiPriority w:val="99"/>
    <w:semiHidden/>
    <w:unhideWhenUsed/>
    <w:rsid w:val="00E8025B"/>
    <w:rPr>
      <w:color w:val="0000FF"/>
      <w:u w:val="single"/>
    </w:rPr>
  </w:style>
  <w:style w:type="character" w:customStyle="1" w:styleId="sep">
    <w:name w:val="sep"/>
    <w:basedOn w:val="Policepardfaut"/>
    <w:rsid w:val="00E8025B"/>
  </w:style>
  <w:style w:type="character" w:customStyle="1" w:styleId="imprimer">
    <w:name w:val="imprimer"/>
    <w:basedOn w:val="Policepardfaut"/>
    <w:rsid w:val="00E8025B"/>
  </w:style>
  <w:style w:type="character" w:customStyle="1" w:styleId="envoyer">
    <w:name w:val="envoyer"/>
    <w:basedOn w:val="Policepardfaut"/>
    <w:rsid w:val="00E8025B"/>
  </w:style>
  <w:style w:type="character" w:customStyle="1" w:styleId="classer">
    <w:name w:val="classer"/>
    <w:basedOn w:val="Policepardfaut"/>
    <w:rsid w:val="00E8025B"/>
  </w:style>
  <w:style w:type="character" w:customStyle="1" w:styleId="infopartage">
    <w:name w:val="info_partage"/>
    <w:basedOn w:val="Policepardfaut"/>
    <w:rsid w:val="00E8025B"/>
  </w:style>
  <w:style w:type="character" w:customStyle="1" w:styleId="ata11y">
    <w:name w:val="at_a11y"/>
    <w:basedOn w:val="Policepardfaut"/>
    <w:rsid w:val="00E8025B"/>
  </w:style>
  <w:style w:type="paragraph" w:styleId="NormalWeb">
    <w:name w:val="Normal (Web)"/>
    <w:basedOn w:val="Normal"/>
    <w:uiPriority w:val="99"/>
    <w:semiHidden/>
    <w:unhideWhenUsed/>
    <w:rsid w:val="00E802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uteur">
    <w:name w:val="sign_auteur"/>
    <w:basedOn w:val="Normal"/>
    <w:rsid w:val="00E802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8025B"/>
    <w:pPr>
      <w:tabs>
        <w:tab w:val="center" w:pos="4536"/>
        <w:tab w:val="right" w:pos="9072"/>
      </w:tabs>
      <w:spacing w:after="0" w:line="240" w:lineRule="auto"/>
    </w:pPr>
  </w:style>
  <w:style w:type="character" w:customStyle="1" w:styleId="En-tteCar">
    <w:name w:val="En-tête Car"/>
    <w:basedOn w:val="Policepardfaut"/>
    <w:link w:val="En-tte"/>
    <w:uiPriority w:val="99"/>
    <w:rsid w:val="00E8025B"/>
  </w:style>
  <w:style w:type="paragraph" w:styleId="Pieddepage">
    <w:name w:val="footer"/>
    <w:basedOn w:val="Normal"/>
    <w:link w:val="PieddepageCar"/>
    <w:uiPriority w:val="99"/>
    <w:unhideWhenUsed/>
    <w:rsid w:val="00E802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65120">
      <w:bodyDiv w:val="1"/>
      <w:marLeft w:val="0"/>
      <w:marRight w:val="0"/>
      <w:marTop w:val="0"/>
      <w:marBottom w:val="0"/>
      <w:divBdr>
        <w:top w:val="none" w:sz="0" w:space="0" w:color="auto"/>
        <w:left w:val="none" w:sz="0" w:space="0" w:color="auto"/>
        <w:bottom w:val="none" w:sz="0" w:space="0" w:color="auto"/>
        <w:right w:val="none" w:sz="0" w:space="0" w:color="auto"/>
      </w:divBdr>
      <w:divsChild>
        <w:div w:id="94137514">
          <w:marLeft w:val="0"/>
          <w:marRight w:val="0"/>
          <w:marTop w:val="0"/>
          <w:marBottom w:val="0"/>
          <w:divBdr>
            <w:top w:val="none" w:sz="0" w:space="0" w:color="auto"/>
            <w:left w:val="none" w:sz="0" w:space="0" w:color="auto"/>
            <w:bottom w:val="none" w:sz="0" w:space="0" w:color="auto"/>
            <w:right w:val="none" w:sz="0" w:space="0" w:color="auto"/>
          </w:divBdr>
          <w:divsChild>
            <w:div w:id="359400952">
              <w:marLeft w:val="0"/>
              <w:marRight w:val="0"/>
              <w:marTop w:val="0"/>
              <w:marBottom w:val="0"/>
              <w:divBdr>
                <w:top w:val="none" w:sz="0" w:space="0" w:color="auto"/>
                <w:left w:val="none" w:sz="0" w:space="0" w:color="auto"/>
                <w:bottom w:val="none" w:sz="0" w:space="0" w:color="auto"/>
                <w:right w:val="none" w:sz="0" w:space="0" w:color="auto"/>
              </w:divBdr>
              <w:divsChild>
                <w:div w:id="1405949697">
                  <w:marLeft w:val="0"/>
                  <w:marRight w:val="0"/>
                  <w:marTop w:val="0"/>
                  <w:marBottom w:val="0"/>
                  <w:divBdr>
                    <w:top w:val="none" w:sz="0" w:space="0" w:color="auto"/>
                    <w:left w:val="none" w:sz="0" w:space="0" w:color="auto"/>
                    <w:bottom w:val="none" w:sz="0" w:space="0" w:color="auto"/>
                    <w:right w:val="none" w:sz="0" w:space="0" w:color="auto"/>
                  </w:divBdr>
                  <w:divsChild>
                    <w:div w:id="12575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5257">
          <w:marLeft w:val="0"/>
          <w:marRight w:val="0"/>
          <w:marTop w:val="0"/>
          <w:marBottom w:val="0"/>
          <w:divBdr>
            <w:top w:val="none" w:sz="0" w:space="0" w:color="auto"/>
            <w:left w:val="none" w:sz="0" w:space="0" w:color="auto"/>
            <w:bottom w:val="none" w:sz="0" w:space="0" w:color="auto"/>
            <w:right w:val="none" w:sz="0" w:space="0" w:color="auto"/>
          </w:divBdr>
          <w:divsChild>
            <w:div w:id="1799031169">
              <w:marLeft w:val="0"/>
              <w:marRight w:val="0"/>
              <w:marTop w:val="0"/>
              <w:marBottom w:val="0"/>
              <w:divBdr>
                <w:top w:val="none" w:sz="0" w:space="0" w:color="auto"/>
                <w:left w:val="none" w:sz="0" w:space="0" w:color="auto"/>
                <w:bottom w:val="none" w:sz="0" w:space="0" w:color="auto"/>
                <w:right w:val="none" w:sz="0" w:space="0" w:color="auto"/>
              </w:divBdr>
            </w:div>
            <w:div w:id="621154826">
              <w:marLeft w:val="0"/>
              <w:marRight w:val="0"/>
              <w:marTop w:val="0"/>
              <w:marBottom w:val="0"/>
              <w:divBdr>
                <w:top w:val="none" w:sz="0" w:space="0" w:color="auto"/>
                <w:left w:val="none" w:sz="0" w:space="0" w:color="auto"/>
                <w:bottom w:val="none" w:sz="0" w:space="0" w:color="auto"/>
                <w:right w:val="none" w:sz="0" w:space="0" w:color="auto"/>
              </w:divBdr>
            </w:div>
            <w:div w:id="6351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lechretienne.fr/agir/temoignages/jean-baptiste-de-la-salle-1651-1719-il-a-revolutionne-l-education-des-enfants-4566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famillechretienne.fr/var/fc/storage/images/media/images/chronique-editorial-de-la-semaine-d-aymeric-pourbaix/3084450-1-fre-FR/chronique-editorial-de-la-semaine-d-aymeric-pourbaix_article_large.jp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famillechretienne.fr/societe/enseignement/ainsi-seront-ils-2012-une-annee-pour-transmettre-saint-jean-bosco-et-les-salesiens-une-autorite-fondee-sur-la-confiance-48440" TargetMode="External"/><Relationship Id="rId4" Type="http://schemas.openxmlformats.org/officeDocument/2006/relationships/footnotes" Target="footnotes.xml"/><Relationship Id="rId9" Type="http://schemas.openxmlformats.org/officeDocument/2006/relationships/hyperlink" Target="http://www.famillechretienne.fr/societe/politique/ecole-bonnet-d-ane-pour-la-france-120675"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Arduin Pierre-Olivier</dc:creator>
  <cp:keywords/>
  <dc:description/>
  <cp:lastModifiedBy>Arduin Pierre-Olivier</cp:lastModifiedBy>
  <cp:revision>2</cp:revision>
  <dcterms:created xsi:type="dcterms:W3CDTF">2014-08-28T16:25:00Z</dcterms:created>
  <dcterms:modified xsi:type="dcterms:W3CDTF">2015-07-01T15:41:00Z</dcterms:modified>
</cp:coreProperties>
</file>